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4479EE" w:rsidRDefault="004479EE" w:rsidP="004479EE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>
        <w:rPr>
          <w:szCs w:val="24"/>
        </w:rPr>
        <w:t>,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Shelly Botkin</w:t>
      </w:r>
      <w:r w:rsidRPr="00F2272D">
        <w:rPr>
          <w:szCs w:val="24"/>
        </w:rPr>
        <w:t>,</w:t>
      </w:r>
      <w:r>
        <w:rPr>
          <w:szCs w:val="24"/>
        </w:rPr>
        <w:t xml:space="preserve">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>
        <w:rPr>
          <w:szCs w:val="24"/>
        </w:rPr>
        <w:tab/>
      </w:r>
    </w:p>
    <w:p w:rsidR="004479EE" w:rsidRDefault="004479EE" w:rsidP="004479EE">
      <w:pPr>
        <w:spacing w:line="360" w:lineRule="auto"/>
        <w:ind w:left="720" w:firstLine="720"/>
        <w:rPr>
          <w:szCs w:val="24"/>
        </w:rPr>
      </w:pPr>
    </w:p>
    <w:p w:rsidR="00495623" w:rsidRDefault="004479EE" w:rsidP="00B460A6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BC22ED">
        <w:rPr>
          <w:szCs w:val="24"/>
        </w:rPr>
        <w:t>Hunter Burkhalter</w:t>
      </w:r>
    </w:p>
    <w:p w:rsidR="00974A26" w:rsidRDefault="00974A26" w:rsidP="00B460A6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Administrative Law Judge</w:t>
      </w:r>
    </w:p>
    <w:p w:rsidR="004479EE" w:rsidRDefault="004479EE" w:rsidP="004479EE">
      <w:pPr>
        <w:spacing w:line="240" w:lineRule="exact"/>
        <w:rPr>
          <w:szCs w:val="24"/>
        </w:rPr>
      </w:pPr>
    </w:p>
    <w:p w:rsidR="004479EE" w:rsidRDefault="004479EE" w:rsidP="004479EE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BC22ED">
        <w:rPr>
          <w:b/>
          <w:szCs w:val="24"/>
        </w:rPr>
        <w:t>December 13</w:t>
      </w:r>
      <w:r w:rsidR="00726A0B">
        <w:rPr>
          <w:b/>
          <w:szCs w:val="24"/>
        </w:rPr>
        <w:t>, 2019</w:t>
      </w:r>
    </w:p>
    <w:p w:rsidR="004479EE" w:rsidRDefault="004479EE" w:rsidP="002347CC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>
        <w:rPr>
          <w:b/>
          <w:bCs/>
        </w:rPr>
        <w:t xml:space="preserve">Docket No. </w:t>
      </w:r>
      <w:r w:rsidR="00974A26">
        <w:rPr>
          <w:b/>
          <w:bCs/>
        </w:rPr>
        <w:t>49</w:t>
      </w:r>
      <w:r w:rsidR="00BC22ED">
        <w:rPr>
          <w:b/>
          <w:bCs/>
        </w:rPr>
        <w:t>366</w:t>
      </w:r>
      <w:r w:rsidR="000C7C43">
        <w:t xml:space="preserve"> </w:t>
      </w:r>
      <w:r>
        <w:rPr>
          <w:b/>
          <w:bCs/>
        </w:rPr>
        <w:t xml:space="preserve">– </w:t>
      </w:r>
      <w:r w:rsidR="00BC22ED" w:rsidRPr="00BC22ED">
        <w:rPr>
          <w:i/>
        </w:rPr>
        <w:t xml:space="preserve">Petition </w:t>
      </w:r>
      <w:r w:rsidR="00BC22ED">
        <w:rPr>
          <w:i/>
        </w:rPr>
        <w:t>o</w:t>
      </w:r>
      <w:r w:rsidR="00BC22ED" w:rsidRPr="00BC22ED">
        <w:rPr>
          <w:i/>
        </w:rPr>
        <w:t xml:space="preserve">f Frost Bank National Bank, </w:t>
      </w:r>
      <w:r w:rsidR="00BC22ED">
        <w:rPr>
          <w:i/>
        </w:rPr>
        <w:t>a</w:t>
      </w:r>
      <w:r w:rsidR="00BC22ED" w:rsidRPr="00BC22ED">
        <w:rPr>
          <w:i/>
        </w:rPr>
        <w:t xml:space="preserve">s Trustee of the Freeman Educational Foundation to Amend </w:t>
      </w:r>
      <w:r w:rsidR="00BC22ED">
        <w:rPr>
          <w:i/>
        </w:rPr>
        <w:t>t</w:t>
      </w:r>
      <w:r w:rsidR="00BC22ED" w:rsidRPr="00BC22ED">
        <w:rPr>
          <w:i/>
        </w:rPr>
        <w:t xml:space="preserve">he City </w:t>
      </w:r>
      <w:r w:rsidR="00BC22ED">
        <w:rPr>
          <w:i/>
        </w:rPr>
        <w:t>o</w:t>
      </w:r>
      <w:r w:rsidR="00BC22ED" w:rsidRPr="00BC22ED">
        <w:rPr>
          <w:i/>
        </w:rPr>
        <w:t xml:space="preserve">f San Marcos' Water Certificate </w:t>
      </w:r>
      <w:r w:rsidR="00BC22ED">
        <w:rPr>
          <w:i/>
        </w:rPr>
        <w:t>o</w:t>
      </w:r>
      <w:r w:rsidR="00BC22ED" w:rsidRPr="00BC22ED">
        <w:rPr>
          <w:i/>
        </w:rPr>
        <w:t xml:space="preserve">f Convenience </w:t>
      </w:r>
      <w:r w:rsidR="00BC22ED">
        <w:rPr>
          <w:i/>
        </w:rPr>
        <w:t>a</w:t>
      </w:r>
      <w:r w:rsidR="00BC22ED" w:rsidRPr="00BC22ED">
        <w:rPr>
          <w:i/>
        </w:rPr>
        <w:t>nd Necessity</w:t>
      </w:r>
      <w:r w:rsidR="00BC22ED">
        <w:rPr>
          <w:i/>
        </w:rPr>
        <w:t xml:space="preserve"> i</w:t>
      </w:r>
      <w:r w:rsidR="00BC22ED" w:rsidRPr="00BC22ED">
        <w:rPr>
          <w:i/>
        </w:rPr>
        <w:t xml:space="preserve">n Hays County </w:t>
      </w:r>
      <w:r w:rsidR="00BC22ED">
        <w:rPr>
          <w:i/>
        </w:rPr>
        <w:t>b</w:t>
      </w:r>
      <w:r w:rsidR="00BC22ED" w:rsidRPr="00BC22ED">
        <w:rPr>
          <w:i/>
        </w:rPr>
        <w:t>y Expedited Release</w:t>
      </w:r>
    </w:p>
    <w:p w:rsidR="00974A26" w:rsidRDefault="00974A26" w:rsidP="00974A26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  <w:szCs w:val="24"/>
        </w:rPr>
      </w:pPr>
    </w:p>
    <w:p w:rsidR="004479EE" w:rsidRDefault="004479EE" w:rsidP="004479EE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BC22ED">
        <w:rPr>
          <w:szCs w:val="24"/>
        </w:rPr>
        <w:t>October 2</w:t>
      </w:r>
      <w:r w:rsidR="00D365D2">
        <w:rPr>
          <w:szCs w:val="24"/>
        </w:rPr>
        <w:t>8</w:t>
      </w:r>
      <w:bookmarkStart w:id="0" w:name="_GoBack"/>
      <w:bookmarkEnd w:id="0"/>
      <w:r w:rsidR="00726A0B">
        <w:rPr>
          <w:szCs w:val="24"/>
        </w:rPr>
        <w:t>, 2019</w:t>
      </w:r>
    </w:p>
    <w:p w:rsidR="005F5973" w:rsidRDefault="005F5973" w:rsidP="005F5973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  <w:r w:rsidRPr="005F5973">
        <w:rPr>
          <w:rFonts w:eastAsiaTheme="minorHAnsi"/>
          <w:szCs w:val="24"/>
        </w:rPr>
        <w:t>Enclosed is a copy of the Proposed Order in the above-referenced docket. The Commission</w:t>
      </w:r>
      <w:r>
        <w:rPr>
          <w:rFonts w:eastAsiaTheme="minorHAnsi"/>
          <w:szCs w:val="24"/>
        </w:rPr>
        <w:t xml:space="preserve"> </w:t>
      </w:r>
      <w:r w:rsidRPr="005F5973">
        <w:rPr>
          <w:rFonts w:eastAsiaTheme="minorHAnsi"/>
          <w:szCs w:val="24"/>
        </w:rPr>
        <w:t xml:space="preserve">will consider this docket at an open meeting </w:t>
      </w:r>
      <w:r w:rsidR="00726A0B">
        <w:rPr>
          <w:rFonts w:eastAsiaTheme="minorHAnsi"/>
          <w:szCs w:val="24"/>
        </w:rPr>
        <w:t>currently</w:t>
      </w:r>
      <w:r w:rsidRPr="005F5973">
        <w:rPr>
          <w:rFonts w:eastAsiaTheme="minorHAnsi"/>
          <w:szCs w:val="24"/>
        </w:rPr>
        <w:t xml:space="preserve"> scheduled to begin at 9:30 a.m. on </w:t>
      </w:r>
      <w:r w:rsidR="00780423">
        <w:rPr>
          <w:rFonts w:eastAsiaTheme="minorHAnsi"/>
          <w:szCs w:val="24"/>
        </w:rPr>
        <w:t>Thursday</w:t>
      </w:r>
      <w:r w:rsidRPr="005F5973">
        <w:rPr>
          <w:rFonts w:eastAsiaTheme="minorHAnsi"/>
          <w:szCs w:val="24"/>
        </w:rPr>
        <w:t>,</w:t>
      </w:r>
      <w:r w:rsidR="00676894">
        <w:rPr>
          <w:rFonts w:eastAsiaTheme="minorHAnsi"/>
          <w:szCs w:val="24"/>
        </w:rPr>
        <w:t xml:space="preserve"> </w:t>
      </w:r>
      <w:r w:rsidR="00BC22ED">
        <w:rPr>
          <w:rFonts w:eastAsiaTheme="minorHAnsi"/>
          <w:szCs w:val="24"/>
        </w:rPr>
        <w:t>December 13</w:t>
      </w:r>
      <w:r w:rsidR="00726A0B">
        <w:rPr>
          <w:rFonts w:eastAsiaTheme="minorHAnsi"/>
          <w:szCs w:val="24"/>
        </w:rPr>
        <w:t>,</w:t>
      </w:r>
      <w:r w:rsidR="00974A26">
        <w:rPr>
          <w:rFonts w:eastAsiaTheme="minorHAnsi"/>
          <w:szCs w:val="24"/>
        </w:rPr>
        <w:t xml:space="preserve"> 2019</w:t>
      </w:r>
      <w:r w:rsidRPr="005F5973">
        <w:rPr>
          <w:rFonts w:eastAsiaTheme="minorHAnsi"/>
          <w:szCs w:val="24"/>
        </w:rPr>
        <w:t>, at the Commission's offices, 1701 North Congress Avenue, Austin, Texas.</w:t>
      </w:r>
      <w:r>
        <w:rPr>
          <w:rFonts w:eastAsiaTheme="minorHAnsi"/>
          <w:szCs w:val="24"/>
        </w:rPr>
        <w:t xml:space="preserve">  </w:t>
      </w:r>
      <w:r w:rsidRPr="005F5973">
        <w:rPr>
          <w:rFonts w:eastAsiaTheme="minorHAnsi"/>
          <w:szCs w:val="24"/>
        </w:rPr>
        <w:t xml:space="preserve">The parties shall file corrections or exceptions to </w:t>
      </w:r>
      <w:r w:rsidR="00495623">
        <w:rPr>
          <w:rFonts w:eastAsiaTheme="minorHAnsi"/>
          <w:szCs w:val="24"/>
        </w:rPr>
        <w:t xml:space="preserve">the Proposed Order on or before </w:t>
      </w:r>
      <w:r>
        <w:rPr>
          <w:rFonts w:eastAsiaTheme="minorHAnsi"/>
          <w:szCs w:val="24"/>
        </w:rPr>
        <w:t>Wednesday</w:t>
      </w:r>
      <w:r w:rsidRPr="005F5973">
        <w:rPr>
          <w:rFonts w:eastAsiaTheme="minorHAnsi"/>
          <w:szCs w:val="24"/>
        </w:rPr>
        <w:t xml:space="preserve">, </w:t>
      </w:r>
      <w:r w:rsidR="00BC22ED">
        <w:rPr>
          <w:rFonts w:eastAsiaTheme="minorHAnsi"/>
          <w:szCs w:val="24"/>
        </w:rPr>
        <w:t>December 4</w:t>
      </w:r>
      <w:r w:rsidR="00974A26">
        <w:rPr>
          <w:rFonts w:eastAsiaTheme="minorHAnsi"/>
          <w:szCs w:val="24"/>
        </w:rPr>
        <w:t>, 2019</w:t>
      </w:r>
      <w:r w:rsidR="00495623">
        <w:rPr>
          <w:rFonts w:eastAsiaTheme="minorHAnsi"/>
          <w:szCs w:val="24"/>
        </w:rPr>
        <w:t>.</w:t>
      </w:r>
    </w:p>
    <w:p w:rsidR="005F5973" w:rsidRDefault="005F5973" w:rsidP="005F5973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</w:p>
    <w:p w:rsidR="004479EE" w:rsidRPr="005F5973" w:rsidRDefault="005F5973" w:rsidP="005F5973">
      <w:pPr>
        <w:ind w:right="-360" w:firstLine="720"/>
        <w:jc w:val="both"/>
        <w:rPr>
          <w:szCs w:val="24"/>
        </w:rPr>
      </w:pPr>
      <w:r w:rsidRPr="005F5973">
        <w:rPr>
          <w:rFonts w:eastAsiaTheme="minorHAnsi"/>
          <w:b/>
          <w:bCs/>
          <w:szCs w:val="24"/>
        </w:rPr>
        <w:t>If there are no corrections or exceptions, no response is necessary.</w:t>
      </w:r>
    </w:p>
    <w:p w:rsidR="004479EE" w:rsidRPr="005F5973" w:rsidRDefault="004479EE" w:rsidP="005F5973">
      <w:pPr>
        <w:ind w:right="-360"/>
        <w:rPr>
          <w:szCs w:val="24"/>
        </w:rPr>
        <w:sectPr w:rsidR="004479EE" w:rsidRPr="005F5973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4479EE" w:rsidRDefault="004479EE" w:rsidP="004479EE">
      <w:pPr>
        <w:rPr>
          <w:sz w:val="16"/>
          <w:szCs w:val="16"/>
        </w:rPr>
      </w:pPr>
    </w:p>
    <w:p w:rsidR="004479EE" w:rsidRDefault="004479EE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A61038" w:rsidRDefault="00C0464B" w:rsidP="004479EE">
      <w:pPr>
        <w:rPr>
          <w:sz w:val="16"/>
          <w:szCs w:val="16"/>
        </w:rPr>
      </w:pPr>
      <w:r>
        <w:rPr>
          <w:sz w:val="16"/>
          <w:szCs w:val="16"/>
        </w:rPr>
        <w:t>taw</w:t>
      </w:r>
    </w:p>
    <w:p w:rsidR="004479EE" w:rsidRDefault="004479EE" w:rsidP="004479EE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BC22ED">
        <w:rPr>
          <w:noProof/>
          <w:sz w:val="16"/>
          <w:szCs w:val="16"/>
        </w:rPr>
        <w:t>q:\cadm\docket management\water\ccn_expedited\49xxx\49366 pomemo.docx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C5F" w:rsidRDefault="00397C5F" w:rsidP="00F205E0">
      <w:r>
        <w:separator/>
      </w:r>
    </w:p>
  </w:endnote>
  <w:endnote w:type="continuationSeparator" w:id="0">
    <w:p w:rsidR="00397C5F" w:rsidRDefault="00397C5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633759802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C5F" w:rsidRDefault="00397C5F" w:rsidP="00F205E0">
      <w:r>
        <w:separator/>
      </w:r>
    </w:p>
  </w:footnote>
  <w:footnote w:type="continuationSeparator" w:id="0">
    <w:p w:rsidR="00397C5F" w:rsidRDefault="00397C5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r w:rsidR="008C0670" w:rsidRPr="008A637F">
      <w:rPr>
        <w:b/>
        <w:sz w:val="22"/>
      </w:rPr>
      <w:t>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C5F"/>
    <w:rsid w:val="00005612"/>
    <w:rsid w:val="00054249"/>
    <w:rsid w:val="00081D53"/>
    <w:rsid w:val="0008461F"/>
    <w:rsid w:val="000A4384"/>
    <w:rsid w:val="000C5B26"/>
    <w:rsid w:val="000C7C43"/>
    <w:rsid w:val="000F0926"/>
    <w:rsid w:val="001C60C2"/>
    <w:rsid w:val="001C6F98"/>
    <w:rsid w:val="00210A67"/>
    <w:rsid w:val="002347CC"/>
    <w:rsid w:val="00266D3A"/>
    <w:rsid w:val="00271981"/>
    <w:rsid w:val="002A460E"/>
    <w:rsid w:val="002C6B71"/>
    <w:rsid w:val="00333DA2"/>
    <w:rsid w:val="003549E1"/>
    <w:rsid w:val="00357164"/>
    <w:rsid w:val="00382183"/>
    <w:rsid w:val="00397C5F"/>
    <w:rsid w:val="003B52A7"/>
    <w:rsid w:val="003C1C7E"/>
    <w:rsid w:val="003F6056"/>
    <w:rsid w:val="004479EE"/>
    <w:rsid w:val="00467443"/>
    <w:rsid w:val="00495623"/>
    <w:rsid w:val="004F132B"/>
    <w:rsid w:val="00511388"/>
    <w:rsid w:val="00525CD6"/>
    <w:rsid w:val="0055465C"/>
    <w:rsid w:val="0057420A"/>
    <w:rsid w:val="00591646"/>
    <w:rsid w:val="005F5973"/>
    <w:rsid w:val="00645D1C"/>
    <w:rsid w:val="00660001"/>
    <w:rsid w:val="00676894"/>
    <w:rsid w:val="006856A5"/>
    <w:rsid w:val="00726A0B"/>
    <w:rsid w:val="00752919"/>
    <w:rsid w:val="00780423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74A26"/>
    <w:rsid w:val="009B073B"/>
    <w:rsid w:val="009E3AC7"/>
    <w:rsid w:val="009F15AB"/>
    <w:rsid w:val="00A12349"/>
    <w:rsid w:val="00A61038"/>
    <w:rsid w:val="00A86C55"/>
    <w:rsid w:val="00AC26D9"/>
    <w:rsid w:val="00AD68A5"/>
    <w:rsid w:val="00AF014C"/>
    <w:rsid w:val="00B460A6"/>
    <w:rsid w:val="00B5309B"/>
    <w:rsid w:val="00B579A3"/>
    <w:rsid w:val="00B677AD"/>
    <w:rsid w:val="00BC22ED"/>
    <w:rsid w:val="00C0464B"/>
    <w:rsid w:val="00C06F04"/>
    <w:rsid w:val="00C17483"/>
    <w:rsid w:val="00C3714F"/>
    <w:rsid w:val="00C4262B"/>
    <w:rsid w:val="00C6276B"/>
    <w:rsid w:val="00C71532"/>
    <w:rsid w:val="00C93E4A"/>
    <w:rsid w:val="00CB24AC"/>
    <w:rsid w:val="00CE2889"/>
    <w:rsid w:val="00CF6ECF"/>
    <w:rsid w:val="00D239E0"/>
    <w:rsid w:val="00D365D2"/>
    <w:rsid w:val="00D624DA"/>
    <w:rsid w:val="00D721A6"/>
    <w:rsid w:val="00D90769"/>
    <w:rsid w:val="00D96923"/>
    <w:rsid w:val="00DA294A"/>
    <w:rsid w:val="00DC43CA"/>
    <w:rsid w:val="00DE78BA"/>
    <w:rsid w:val="00E30FA8"/>
    <w:rsid w:val="00E74285"/>
    <w:rsid w:val="00E83210"/>
    <w:rsid w:val="00E92BA8"/>
    <w:rsid w:val="00EA3A3B"/>
    <w:rsid w:val="00F00DEC"/>
    <w:rsid w:val="00F205E0"/>
    <w:rsid w:val="00F601E8"/>
    <w:rsid w:val="00F72522"/>
    <w:rsid w:val="00FA50AA"/>
    <w:rsid w:val="00FC3470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  <w14:docId w14:val="0DC01BE6"/>
  <w15:docId w15:val="{4DE3206D-FCA9-475C-84E7-06D807A9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79EE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5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Walker, Theresa</cp:lastModifiedBy>
  <cp:revision>5</cp:revision>
  <cp:lastPrinted>2019-10-25T16:18:00Z</cp:lastPrinted>
  <dcterms:created xsi:type="dcterms:W3CDTF">2019-10-25T16:15:00Z</dcterms:created>
  <dcterms:modified xsi:type="dcterms:W3CDTF">2019-10-28T14:24:00Z</dcterms:modified>
</cp:coreProperties>
</file>